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6AF" w:rsidRDefault="00961D54" w:rsidP="00D406AF">
      <w:pPr>
        <w:spacing w:line="520" w:lineRule="exact"/>
        <w:ind w:firstLineChars="200" w:firstLine="883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攀枝花</w:t>
      </w:r>
      <w:r w:rsidR="00D406AF">
        <w:rPr>
          <w:rFonts w:asciiTheme="minorEastAsia" w:hAnsiTheme="minorEastAsia" w:hint="eastAsia"/>
          <w:b/>
          <w:sz w:val="44"/>
          <w:szCs w:val="44"/>
        </w:rPr>
        <w:t>钒钛交易中心入市交易流程</w:t>
      </w:r>
    </w:p>
    <w:p w:rsidR="00286E8A" w:rsidRDefault="00286E8A" w:rsidP="00286E8A">
      <w:pPr>
        <w:spacing w:line="520" w:lineRule="exact"/>
        <w:rPr>
          <w:rFonts w:asciiTheme="minorEastAsia" w:hAnsiTheme="minorEastAsia"/>
          <w:b/>
          <w:sz w:val="36"/>
          <w:szCs w:val="36"/>
        </w:rPr>
      </w:pPr>
    </w:p>
    <w:p w:rsidR="00286E8A" w:rsidRPr="00286E8A" w:rsidRDefault="00286E8A" w:rsidP="00286E8A">
      <w:pPr>
        <w:spacing w:line="520" w:lineRule="exact"/>
        <w:rPr>
          <w:rFonts w:asciiTheme="minorEastAsia" w:hAnsiTheme="minorEastAsia"/>
          <w:b/>
          <w:sz w:val="36"/>
          <w:szCs w:val="36"/>
        </w:rPr>
      </w:pPr>
      <w:r w:rsidRPr="00286E8A">
        <w:rPr>
          <w:rFonts w:asciiTheme="minorEastAsia" w:hAnsiTheme="minorEastAsia" w:hint="eastAsia"/>
          <w:b/>
          <w:sz w:val="36"/>
          <w:szCs w:val="36"/>
        </w:rPr>
        <w:t>一、需要准备的资料</w:t>
      </w:r>
    </w:p>
    <w:p w:rsidR="00675702" w:rsidRDefault="00B135DE" w:rsidP="00B135DE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企业用户：</w:t>
      </w:r>
      <w:r w:rsidR="00286E8A" w:rsidRPr="00286E8A">
        <w:rPr>
          <w:rFonts w:asciiTheme="minorEastAsia" w:hAnsiTheme="minorEastAsia" w:hint="eastAsia"/>
          <w:sz w:val="28"/>
          <w:szCs w:val="28"/>
        </w:rPr>
        <w:t>营业执照副本</w:t>
      </w:r>
      <w:r>
        <w:rPr>
          <w:rFonts w:asciiTheme="minorEastAsia" w:hAnsiTheme="minorEastAsia" w:hint="eastAsia"/>
          <w:sz w:val="28"/>
          <w:szCs w:val="28"/>
        </w:rPr>
        <w:t>原件的扫面件或者营业执照副本复印件加盖鲜章的扫面件（用于上传）</w:t>
      </w:r>
      <w:r w:rsidR="00286E8A" w:rsidRPr="00286E8A">
        <w:rPr>
          <w:rFonts w:asciiTheme="minorEastAsia" w:hAnsiTheme="minorEastAsia" w:hint="eastAsia"/>
          <w:sz w:val="28"/>
          <w:szCs w:val="28"/>
        </w:rPr>
        <w:t>、税务登记证号、组织机构代码证号、结算银行及账号、法人代表身份证号、法人代表手机号</w:t>
      </w:r>
      <w:r w:rsidR="005E650C">
        <w:rPr>
          <w:rFonts w:asciiTheme="minorEastAsia" w:hAnsiTheme="minorEastAsia" w:hint="eastAsia"/>
          <w:sz w:val="28"/>
          <w:szCs w:val="28"/>
        </w:rPr>
        <w:t>。</w:t>
      </w:r>
    </w:p>
    <w:p w:rsidR="00B135DE" w:rsidRDefault="00B135DE" w:rsidP="00B135DE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个人用户：1、本人身份证复印件、手机号、银行账号（建议用农业银行或中国银行）。2、备用联系人姓名、身份证、手机号。</w:t>
      </w:r>
    </w:p>
    <w:p w:rsidR="00675702" w:rsidRPr="00F72F94" w:rsidRDefault="00675702" w:rsidP="00675702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286E8A" w:rsidRPr="00FF5C09" w:rsidRDefault="00286E8A" w:rsidP="00286E8A">
      <w:pPr>
        <w:spacing w:line="520" w:lineRule="exact"/>
        <w:rPr>
          <w:rFonts w:asciiTheme="minorEastAsia" w:hAnsiTheme="minorEastAsia"/>
          <w:b/>
          <w:sz w:val="36"/>
          <w:szCs w:val="36"/>
        </w:rPr>
      </w:pPr>
      <w:r w:rsidRPr="00FF5C09">
        <w:rPr>
          <w:rFonts w:asciiTheme="minorEastAsia" w:hAnsiTheme="minorEastAsia" w:hint="eastAsia"/>
          <w:b/>
          <w:sz w:val="36"/>
          <w:szCs w:val="36"/>
        </w:rPr>
        <w:t>二、注册开户</w:t>
      </w:r>
    </w:p>
    <w:p w:rsidR="00D406AF" w:rsidRPr="00E12FCE" w:rsidRDefault="00D406AF" w:rsidP="00D406AF">
      <w:pPr>
        <w:spacing w:line="520" w:lineRule="exact"/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  <w:r w:rsidRPr="00E12FCE">
        <w:rPr>
          <w:rFonts w:asciiTheme="minorEastAsia" w:hAnsiTheme="minorEastAsia" w:hint="eastAsia"/>
          <w:sz w:val="30"/>
          <w:szCs w:val="30"/>
        </w:rPr>
        <w:t>网上注册开户</w:t>
      </w:r>
    </w:p>
    <w:p w:rsidR="00D406AF" w:rsidRDefault="00D406AF" w:rsidP="00D406AF">
      <w:pPr>
        <w:ind w:firstLineChars="200" w:firstLine="600"/>
        <w:jc w:val="left"/>
        <w:rPr>
          <w:rFonts w:asciiTheme="minorEastAsia" w:hAnsiTheme="minorEastAsia"/>
          <w:bCs/>
          <w:sz w:val="30"/>
          <w:szCs w:val="30"/>
        </w:rPr>
      </w:pPr>
      <w:r w:rsidRPr="00E12FCE">
        <w:rPr>
          <w:rFonts w:asciiTheme="minorEastAsia" w:hAnsiTheme="minorEastAsia" w:hint="eastAsia"/>
          <w:sz w:val="30"/>
          <w:szCs w:val="30"/>
        </w:rPr>
        <w:t>登陆攀枝花钒钛交易中心网站（www.chinavttme.com ），依次点击</w:t>
      </w:r>
      <w:r w:rsidR="00B135DE">
        <w:rPr>
          <w:rFonts w:asciiTheme="minorEastAsia" w:hAnsiTheme="minorEastAsia" w:hint="eastAsia"/>
          <w:b/>
          <w:noProof/>
          <w:sz w:val="30"/>
          <w:szCs w:val="30"/>
        </w:rPr>
        <w:drawing>
          <wp:inline distT="0" distB="0" distL="0" distR="0">
            <wp:extent cx="942975" cy="34290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2FCE">
        <w:rPr>
          <w:rFonts w:asciiTheme="minorEastAsia" w:hAnsiTheme="minorEastAsia" w:hint="eastAsia"/>
          <w:sz w:val="30"/>
          <w:szCs w:val="30"/>
        </w:rPr>
        <w:t>→</w:t>
      </w:r>
      <w:r w:rsidR="00B135DE">
        <w:rPr>
          <w:rFonts w:asciiTheme="minorEastAsia" w:hAnsiTheme="minorEastAsia" w:hint="eastAsia"/>
          <w:b/>
          <w:noProof/>
          <w:sz w:val="30"/>
          <w:szCs w:val="30"/>
        </w:rPr>
        <w:drawing>
          <wp:inline distT="0" distB="0" distL="0" distR="0">
            <wp:extent cx="866775" cy="342900"/>
            <wp:effectExtent l="1905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2FCE">
        <w:rPr>
          <w:rFonts w:asciiTheme="minorEastAsia" w:hAnsiTheme="minorEastAsia" w:hint="eastAsia"/>
          <w:sz w:val="30"/>
          <w:szCs w:val="30"/>
        </w:rPr>
        <w:t>，然后“</w:t>
      </w:r>
      <w:r w:rsidRPr="00E12FCE">
        <w:rPr>
          <w:rFonts w:asciiTheme="minorEastAsia" w:hAnsiTheme="minorEastAsia" w:hint="eastAsia"/>
          <w:bCs/>
          <w:sz w:val="30"/>
          <w:szCs w:val="30"/>
        </w:rPr>
        <w:t>开户机构所在地区”选择</w:t>
      </w:r>
      <w:r w:rsidRPr="00E12FCE">
        <w:rPr>
          <w:rFonts w:asciiTheme="minorEastAsia" w:hAnsiTheme="minorEastAsia" w:hint="eastAsia"/>
          <w:b/>
          <w:bCs/>
          <w:sz w:val="30"/>
          <w:szCs w:val="30"/>
          <w:highlight w:val="cyan"/>
        </w:rPr>
        <w:t>四川</w:t>
      </w:r>
      <w:r w:rsidRPr="00E12FCE">
        <w:rPr>
          <w:rFonts w:asciiTheme="minorEastAsia" w:hAnsiTheme="minorEastAsia" w:hint="eastAsia"/>
          <w:bCs/>
          <w:sz w:val="30"/>
          <w:szCs w:val="30"/>
        </w:rPr>
        <w:t>，“开户机构”选择</w:t>
      </w:r>
      <w:r w:rsidRPr="00E12FCE">
        <w:rPr>
          <w:rFonts w:asciiTheme="minorEastAsia" w:hAnsiTheme="minorEastAsia" w:hint="eastAsia"/>
          <w:b/>
          <w:bCs/>
          <w:sz w:val="30"/>
          <w:szCs w:val="30"/>
          <w:highlight w:val="cyan"/>
        </w:rPr>
        <w:t>0060</w:t>
      </w:r>
      <w:r w:rsidRPr="00E12FCE">
        <w:rPr>
          <w:rFonts w:asciiTheme="minorEastAsia" w:hAnsiTheme="minorEastAsia" w:hint="eastAsia"/>
          <w:bCs/>
          <w:sz w:val="30"/>
          <w:szCs w:val="30"/>
        </w:rPr>
        <w:t>，点击</w:t>
      </w:r>
      <w:r w:rsidRPr="00E12FCE">
        <w:rPr>
          <w:rFonts w:asciiTheme="minorEastAsia" w:hAnsiTheme="minorEastAsia" w:hint="eastAsia"/>
          <w:b/>
          <w:bCs/>
          <w:sz w:val="30"/>
          <w:szCs w:val="30"/>
          <w:highlight w:val="cyan"/>
        </w:rPr>
        <w:t>提交</w:t>
      </w:r>
      <w:r w:rsidRPr="00E12FCE">
        <w:rPr>
          <w:rFonts w:asciiTheme="minorEastAsia" w:hAnsiTheme="minorEastAsia" w:hint="eastAsia"/>
          <w:bCs/>
          <w:sz w:val="30"/>
          <w:szCs w:val="30"/>
        </w:rPr>
        <w:t>后进入注册页面，如果是企业请选择</w:t>
      </w:r>
      <w:r w:rsidRPr="00E12FCE">
        <w:rPr>
          <w:rFonts w:asciiTheme="minorEastAsia" w:hAnsiTheme="minorEastAsia" w:hint="eastAsia"/>
          <w:b/>
          <w:bCs/>
          <w:sz w:val="30"/>
          <w:szCs w:val="30"/>
          <w:highlight w:val="cyan"/>
        </w:rPr>
        <w:t>企业用户</w:t>
      </w:r>
      <w:r w:rsidRPr="00E12FCE">
        <w:rPr>
          <w:rFonts w:asciiTheme="minorEastAsia" w:hAnsiTheme="minorEastAsia" w:hint="eastAsia"/>
          <w:bCs/>
          <w:sz w:val="30"/>
          <w:szCs w:val="30"/>
        </w:rPr>
        <w:t>并按要求填写注册资料并在线提交等待审核，如果是个人请选择</w:t>
      </w:r>
      <w:r w:rsidRPr="00E12FCE">
        <w:rPr>
          <w:rFonts w:asciiTheme="minorEastAsia" w:hAnsiTheme="minorEastAsia" w:hint="eastAsia"/>
          <w:b/>
          <w:bCs/>
          <w:sz w:val="30"/>
          <w:szCs w:val="30"/>
          <w:highlight w:val="cyan"/>
        </w:rPr>
        <w:t>个人用户</w:t>
      </w:r>
      <w:r w:rsidRPr="00E12FCE">
        <w:rPr>
          <w:rFonts w:asciiTheme="minorEastAsia" w:hAnsiTheme="minorEastAsia" w:hint="eastAsia"/>
          <w:bCs/>
          <w:sz w:val="30"/>
          <w:szCs w:val="30"/>
        </w:rPr>
        <w:t>并按要求填写完注册资料并在线提交等待审核。</w:t>
      </w:r>
      <w:r w:rsidR="006A799E">
        <w:rPr>
          <w:rFonts w:asciiTheme="minorEastAsia" w:hAnsiTheme="minorEastAsia" w:hint="eastAsia"/>
          <w:bCs/>
          <w:noProof/>
          <w:sz w:val="30"/>
          <w:szCs w:val="30"/>
        </w:rPr>
        <w:drawing>
          <wp:inline distT="0" distB="0" distL="0" distR="0">
            <wp:extent cx="5274310" cy="1054862"/>
            <wp:effectExtent l="1905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54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99E" w:rsidRDefault="006A799E" w:rsidP="00D406AF">
      <w:pPr>
        <w:ind w:firstLineChars="200" w:firstLine="600"/>
        <w:jc w:val="left"/>
        <w:rPr>
          <w:rFonts w:asciiTheme="minorEastAsia" w:hAnsiTheme="minorEastAsia"/>
          <w:bCs/>
          <w:sz w:val="30"/>
          <w:szCs w:val="30"/>
        </w:rPr>
      </w:pPr>
      <w:r>
        <w:rPr>
          <w:rFonts w:asciiTheme="minorEastAsia" w:hAnsiTheme="minorEastAsia" w:hint="eastAsia"/>
          <w:bCs/>
          <w:sz w:val="30"/>
          <w:szCs w:val="30"/>
        </w:rPr>
        <w:t>审核成功后，会以手机短信的方式将交易账户及密码发送至申请人</w:t>
      </w:r>
      <w:r w:rsidR="003B4509">
        <w:rPr>
          <w:rFonts w:asciiTheme="minorEastAsia" w:hAnsiTheme="minorEastAsia" w:hint="eastAsia"/>
          <w:bCs/>
          <w:sz w:val="30"/>
          <w:szCs w:val="30"/>
        </w:rPr>
        <w:t>的联系手机</w:t>
      </w:r>
      <w:r>
        <w:rPr>
          <w:rFonts w:asciiTheme="minorEastAsia" w:hAnsiTheme="minorEastAsia" w:hint="eastAsia"/>
          <w:bCs/>
          <w:sz w:val="30"/>
          <w:szCs w:val="30"/>
        </w:rPr>
        <w:t>。</w:t>
      </w:r>
    </w:p>
    <w:p w:rsidR="00262C6D" w:rsidRPr="00D04C49" w:rsidRDefault="00262C6D" w:rsidP="00D04C49">
      <w:pPr>
        <w:jc w:val="left"/>
        <w:rPr>
          <w:rFonts w:asciiTheme="minorEastAsia" w:hAnsiTheme="minorEastAsia"/>
          <w:bCs/>
          <w:sz w:val="30"/>
          <w:szCs w:val="30"/>
        </w:rPr>
      </w:pPr>
    </w:p>
    <w:p w:rsidR="00D406AF" w:rsidRPr="00FF5C09" w:rsidRDefault="00FF5C09" w:rsidP="00FF5C09">
      <w:pPr>
        <w:jc w:val="left"/>
        <w:rPr>
          <w:rFonts w:asciiTheme="minorEastAsia" w:hAnsiTheme="minorEastAsia"/>
          <w:b/>
          <w:bCs/>
          <w:sz w:val="36"/>
          <w:szCs w:val="36"/>
        </w:rPr>
      </w:pPr>
      <w:r w:rsidRPr="00FF5C09">
        <w:rPr>
          <w:rFonts w:asciiTheme="minorEastAsia" w:hAnsiTheme="minorEastAsia" w:hint="eastAsia"/>
          <w:b/>
          <w:bCs/>
          <w:sz w:val="36"/>
          <w:szCs w:val="36"/>
        </w:rPr>
        <w:t>三、</w:t>
      </w:r>
      <w:r w:rsidRPr="00FF5C09">
        <w:rPr>
          <w:rFonts w:asciiTheme="minorEastAsia" w:hAnsiTheme="minorEastAsia" w:hint="eastAsia"/>
          <w:b/>
          <w:sz w:val="36"/>
          <w:szCs w:val="36"/>
        </w:rPr>
        <w:t>下载并安装交易软件（交易客户端）</w:t>
      </w:r>
    </w:p>
    <w:p w:rsidR="00D406AF" w:rsidRDefault="00D406AF" w:rsidP="00D406AF">
      <w:pPr>
        <w:ind w:firstLine="630"/>
        <w:jc w:val="left"/>
        <w:rPr>
          <w:rFonts w:asciiTheme="minorEastAsia" w:hAnsiTheme="minorEastAsia"/>
          <w:sz w:val="30"/>
          <w:szCs w:val="30"/>
        </w:rPr>
      </w:pPr>
      <w:r w:rsidRPr="00E12FCE">
        <w:rPr>
          <w:rFonts w:asciiTheme="minorEastAsia" w:hAnsiTheme="minorEastAsia" w:hint="eastAsia"/>
          <w:sz w:val="30"/>
          <w:szCs w:val="30"/>
        </w:rPr>
        <w:lastRenderedPageBreak/>
        <w:t>登陆攀枝花钒钛交易中心网站（www.chinavttme.com ），依次点击</w:t>
      </w:r>
      <w:r w:rsidRPr="00E12FCE">
        <w:rPr>
          <w:rFonts w:asciiTheme="minorEastAsia" w:hAnsiTheme="minorEastAsia" w:hint="eastAsia"/>
          <w:b/>
          <w:sz w:val="30"/>
          <w:szCs w:val="30"/>
          <w:highlight w:val="cyan"/>
        </w:rPr>
        <w:t>入市指南</w:t>
      </w:r>
      <w:r w:rsidRPr="00E12FCE">
        <w:rPr>
          <w:rFonts w:asciiTheme="minorEastAsia" w:hAnsiTheme="minorEastAsia" w:hint="eastAsia"/>
          <w:sz w:val="30"/>
          <w:szCs w:val="30"/>
        </w:rPr>
        <w:t>→</w:t>
      </w:r>
      <w:r w:rsidRPr="00E12FCE">
        <w:rPr>
          <w:rFonts w:asciiTheme="minorEastAsia" w:hAnsiTheme="minorEastAsia" w:hint="eastAsia"/>
          <w:b/>
          <w:sz w:val="30"/>
          <w:szCs w:val="30"/>
          <w:highlight w:val="cyan"/>
        </w:rPr>
        <w:t>软件下载</w:t>
      </w:r>
      <w:r w:rsidRPr="00E12FCE">
        <w:rPr>
          <w:rFonts w:asciiTheme="minorEastAsia" w:hAnsiTheme="minorEastAsia" w:hint="eastAsia"/>
          <w:sz w:val="30"/>
          <w:szCs w:val="30"/>
        </w:rPr>
        <w:t>，进入软件下载界面下载并安装交易软件。</w:t>
      </w:r>
    </w:p>
    <w:p w:rsidR="00286E8A" w:rsidRDefault="00567814" w:rsidP="00D406AF">
      <w:pPr>
        <w:ind w:firstLine="630"/>
        <w:jc w:val="left"/>
        <w:rPr>
          <w:rStyle w:val="w4001"/>
          <w:color w:val="333333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PC端</w:t>
      </w:r>
      <w:r w:rsidR="00286E8A" w:rsidRPr="00286E8A">
        <w:rPr>
          <w:rFonts w:asciiTheme="minorEastAsia" w:hAnsiTheme="minorEastAsia" w:hint="eastAsia"/>
          <w:sz w:val="32"/>
          <w:szCs w:val="32"/>
        </w:rPr>
        <w:t>交易软件：</w:t>
      </w:r>
      <w:r w:rsidR="00286E8A" w:rsidRPr="00286E8A">
        <w:rPr>
          <w:rStyle w:val="w4001"/>
          <w:rFonts w:hint="eastAsia"/>
          <w:color w:val="333333"/>
          <w:sz w:val="32"/>
          <w:szCs w:val="32"/>
        </w:rPr>
        <w:t>天府商品交易所交易客户端</w:t>
      </w:r>
    </w:p>
    <w:p w:rsidR="00F72F94" w:rsidRDefault="00F72F94" w:rsidP="00D406AF">
      <w:pPr>
        <w:ind w:firstLine="630"/>
        <w:jc w:val="left"/>
        <w:rPr>
          <w:rStyle w:val="w4001"/>
          <w:color w:val="333333"/>
          <w:sz w:val="32"/>
          <w:szCs w:val="32"/>
        </w:rPr>
      </w:pPr>
      <w:r>
        <w:rPr>
          <w:noProof/>
          <w:color w:val="333333"/>
          <w:sz w:val="32"/>
          <w:szCs w:val="32"/>
        </w:rPr>
        <w:drawing>
          <wp:inline distT="0" distB="0" distL="0" distR="0">
            <wp:extent cx="4343400" cy="2514600"/>
            <wp:effectExtent l="1905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E8A" w:rsidRDefault="00567814" w:rsidP="00D406AF">
      <w:pPr>
        <w:ind w:firstLine="630"/>
        <w:jc w:val="left"/>
        <w:rPr>
          <w:rStyle w:val="w4001"/>
          <w:color w:val="333333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PC端</w:t>
      </w:r>
      <w:r w:rsidR="00286E8A" w:rsidRPr="00286E8A">
        <w:rPr>
          <w:rStyle w:val="w4001"/>
          <w:rFonts w:hint="eastAsia"/>
          <w:color w:val="333333"/>
          <w:sz w:val="32"/>
          <w:szCs w:val="32"/>
        </w:rPr>
        <w:t>行情软件：天府商品交易所行情客户端（倚天版）</w:t>
      </w:r>
    </w:p>
    <w:p w:rsidR="00F72F94" w:rsidRDefault="00F72F94" w:rsidP="00D406AF">
      <w:pPr>
        <w:ind w:firstLine="630"/>
        <w:jc w:val="left"/>
        <w:rPr>
          <w:rStyle w:val="w4001"/>
          <w:color w:val="333333"/>
          <w:sz w:val="32"/>
          <w:szCs w:val="32"/>
        </w:rPr>
      </w:pPr>
      <w:r>
        <w:rPr>
          <w:noProof/>
          <w:color w:val="333333"/>
          <w:sz w:val="32"/>
          <w:szCs w:val="32"/>
        </w:rPr>
        <w:drawing>
          <wp:inline distT="0" distB="0" distL="0" distR="0">
            <wp:extent cx="5274310" cy="2658890"/>
            <wp:effectExtent l="19050" t="0" r="254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5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F94" w:rsidRDefault="00F72F94" w:rsidP="00D406AF">
      <w:pPr>
        <w:ind w:firstLine="630"/>
        <w:jc w:val="left"/>
        <w:rPr>
          <w:rStyle w:val="w4001"/>
          <w:color w:val="333333"/>
          <w:sz w:val="32"/>
          <w:szCs w:val="32"/>
        </w:rPr>
      </w:pPr>
    </w:p>
    <w:p w:rsidR="00F72F94" w:rsidRPr="00286E8A" w:rsidRDefault="00F72F94" w:rsidP="00D406AF">
      <w:pPr>
        <w:ind w:firstLine="630"/>
        <w:jc w:val="left"/>
        <w:rPr>
          <w:rStyle w:val="w4001"/>
          <w:color w:val="333333"/>
          <w:sz w:val="32"/>
          <w:szCs w:val="32"/>
        </w:rPr>
      </w:pPr>
    </w:p>
    <w:p w:rsidR="00D406AF" w:rsidRPr="00E12FCE" w:rsidRDefault="00D406AF" w:rsidP="00262C6D">
      <w:pPr>
        <w:spacing w:line="520" w:lineRule="exact"/>
        <w:jc w:val="left"/>
        <w:rPr>
          <w:rFonts w:asciiTheme="minorEastAsia" w:hAnsiTheme="minorEastAsia"/>
          <w:sz w:val="30"/>
          <w:szCs w:val="30"/>
        </w:rPr>
      </w:pPr>
    </w:p>
    <w:p w:rsidR="00F72F94" w:rsidRPr="00B135DE" w:rsidRDefault="00FF5C09" w:rsidP="00FF6218">
      <w:pPr>
        <w:spacing w:line="520" w:lineRule="exact"/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B135DE">
        <w:rPr>
          <w:rFonts w:asciiTheme="majorEastAsia" w:eastAsiaTheme="majorEastAsia" w:hAnsiTheme="majorEastAsia" w:hint="eastAsia"/>
          <w:b/>
          <w:sz w:val="36"/>
          <w:szCs w:val="36"/>
        </w:rPr>
        <w:t>四、</w:t>
      </w:r>
      <w:r w:rsidR="00D406AF" w:rsidRPr="00B135DE">
        <w:rPr>
          <w:rFonts w:asciiTheme="majorEastAsia" w:eastAsiaTheme="majorEastAsia" w:hAnsiTheme="majorEastAsia" w:hint="eastAsia"/>
          <w:b/>
          <w:sz w:val="36"/>
          <w:szCs w:val="36"/>
        </w:rPr>
        <w:t>登录交易软件（交易客户端）</w:t>
      </w:r>
    </w:p>
    <w:p w:rsidR="00F72F94" w:rsidRPr="00550958" w:rsidRDefault="00D406AF" w:rsidP="00550958">
      <w:pPr>
        <w:spacing w:line="520" w:lineRule="exact"/>
        <w:ind w:firstLine="629"/>
        <w:jc w:val="left"/>
        <w:rPr>
          <w:rFonts w:asciiTheme="minorEastAsia" w:hAnsiTheme="minorEastAsia"/>
          <w:sz w:val="30"/>
          <w:szCs w:val="30"/>
        </w:rPr>
      </w:pPr>
      <w:r w:rsidRPr="00E12FCE">
        <w:rPr>
          <w:rFonts w:asciiTheme="minorEastAsia" w:hAnsiTheme="minorEastAsia" w:hint="eastAsia"/>
          <w:sz w:val="30"/>
          <w:szCs w:val="30"/>
        </w:rPr>
        <w:t>用注册成功的交易账号和</w:t>
      </w:r>
      <w:r w:rsidR="00FF5C09">
        <w:rPr>
          <w:rFonts w:asciiTheme="minorEastAsia" w:hAnsiTheme="minorEastAsia" w:hint="eastAsia"/>
          <w:sz w:val="30"/>
          <w:szCs w:val="30"/>
        </w:rPr>
        <w:t>手机短信收到的</w:t>
      </w:r>
      <w:r w:rsidR="00550958">
        <w:rPr>
          <w:rFonts w:asciiTheme="minorEastAsia" w:hAnsiTheme="minorEastAsia" w:hint="eastAsia"/>
          <w:sz w:val="30"/>
          <w:szCs w:val="30"/>
        </w:rPr>
        <w:t>交易密码登录交易软件</w:t>
      </w:r>
      <w:r w:rsidR="00550958">
        <w:rPr>
          <w:rFonts w:asciiTheme="minorEastAsia" w:hAnsiTheme="minorEastAsia" w:hint="eastAsia"/>
          <w:sz w:val="30"/>
          <w:szCs w:val="30"/>
        </w:rPr>
        <w:lastRenderedPageBreak/>
        <w:t>（交易客户端），如下图。</w:t>
      </w:r>
    </w:p>
    <w:p w:rsidR="00550958" w:rsidRDefault="00550958" w:rsidP="00566394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w:drawing>
          <wp:inline distT="0" distB="0" distL="0" distR="0">
            <wp:extent cx="5274310" cy="2688346"/>
            <wp:effectExtent l="19050" t="0" r="254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88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958" w:rsidRDefault="00550958" w:rsidP="00566394">
      <w:pPr>
        <w:rPr>
          <w:rFonts w:asciiTheme="majorEastAsia" w:eastAsiaTheme="majorEastAsia" w:hAnsiTheme="majorEastAsia"/>
          <w:b/>
          <w:sz w:val="36"/>
          <w:szCs w:val="36"/>
        </w:rPr>
      </w:pPr>
    </w:p>
    <w:p w:rsidR="00550958" w:rsidRDefault="00550958" w:rsidP="00566394">
      <w:pPr>
        <w:rPr>
          <w:rFonts w:asciiTheme="majorEastAsia" w:eastAsiaTheme="majorEastAsia" w:hAnsiTheme="majorEastAsia"/>
          <w:b/>
          <w:sz w:val="36"/>
          <w:szCs w:val="36"/>
        </w:rPr>
      </w:pPr>
    </w:p>
    <w:p w:rsidR="00550958" w:rsidRPr="00C73363" w:rsidRDefault="00550958" w:rsidP="00566394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五、如何交易</w:t>
      </w:r>
    </w:p>
    <w:p w:rsidR="00623DD6" w:rsidRDefault="001F7472" w:rsidP="00F00AF2">
      <w:pPr>
        <w:ind w:left="2310" w:hangingChars="1100" w:hanging="2310"/>
        <w:rPr>
          <w:rFonts w:asciiTheme="minorEastAsia" w:hAnsiTheme="minorEastAsia"/>
          <w:sz w:val="30"/>
          <w:szCs w:val="30"/>
        </w:rPr>
      </w:pPr>
      <w:r>
        <w:rPr>
          <w:rFonts w:hint="eastAsia"/>
        </w:rPr>
        <w:t xml:space="preserve"> </w:t>
      </w:r>
      <w:r w:rsidRPr="00C73363">
        <w:rPr>
          <w:rFonts w:asciiTheme="minorEastAsia" w:hAnsiTheme="minorEastAsia" w:hint="eastAsia"/>
        </w:rPr>
        <w:t xml:space="preserve">   </w:t>
      </w:r>
      <w:r w:rsidR="00F00AF2" w:rsidRPr="00C73363">
        <w:rPr>
          <w:rFonts w:asciiTheme="minorEastAsia" w:hAnsiTheme="minorEastAsia" w:hint="eastAsia"/>
          <w:sz w:val="30"/>
          <w:szCs w:val="30"/>
        </w:rPr>
        <w:t>1、</w:t>
      </w:r>
      <w:r w:rsidR="00623DD6" w:rsidRPr="00C73363">
        <w:rPr>
          <w:rFonts w:asciiTheme="minorEastAsia" w:hAnsiTheme="minorEastAsia" w:hint="eastAsia"/>
          <w:sz w:val="30"/>
          <w:szCs w:val="30"/>
        </w:rPr>
        <w:t>登陆交易客户</w:t>
      </w:r>
      <w:r w:rsidR="00F00AF2" w:rsidRPr="00C73363">
        <w:rPr>
          <w:rFonts w:asciiTheme="minorEastAsia" w:hAnsiTheme="minorEastAsia" w:hint="eastAsia"/>
          <w:sz w:val="30"/>
          <w:szCs w:val="30"/>
        </w:rPr>
        <w:t>端</w:t>
      </w:r>
      <w:r w:rsidR="00623DD6" w:rsidRPr="00C73363">
        <w:rPr>
          <w:rFonts w:asciiTheme="minorEastAsia" w:hAnsiTheme="minorEastAsia" w:hint="eastAsia"/>
          <w:sz w:val="30"/>
          <w:szCs w:val="30"/>
        </w:rPr>
        <w:t>后，点击右上方</w:t>
      </w:r>
      <w:r w:rsidR="00623DD6" w:rsidRPr="00C73363">
        <w:rPr>
          <w:rFonts w:asciiTheme="minorEastAsia" w:hAnsiTheme="minorEastAsia" w:hint="eastAsia"/>
          <w:b/>
          <w:sz w:val="30"/>
          <w:szCs w:val="30"/>
          <w:highlight w:val="cyan"/>
        </w:rPr>
        <w:t>密码</w:t>
      </w:r>
      <w:r w:rsidR="00623DD6" w:rsidRPr="00C73363">
        <w:rPr>
          <w:rFonts w:asciiTheme="minorEastAsia" w:hAnsiTheme="minorEastAsia" w:hint="eastAsia"/>
          <w:sz w:val="30"/>
          <w:szCs w:val="30"/>
        </w:rPr>
        <w:t>图标，进行密码修改。</w:t>
      </w:r>
    </w:p>
    <w:p w:rsidR="00F72F94" w:rsidRDefault="00F72F94" w:rsidP="002D6D5E">
      <w:pPr>
        <w:ind w:left="3300" w:hangingChars="1100" w:hanging="3300"/>
        <w:jc w:val="center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noProof/>
          <w:sz w:val="30"/>
          <w:szCs w:val="30"/>
        </w:rPr>
        <w:drawing>
          <wp:inline distT="0" distB="0" distL="0" distR="0">
            <wp:extent cx="4905375" cy="2714625"/>
            <wp:effectExtent l="19050" t="0" r="9525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958" w:rsidRDefault="00550958" w:rsidP="00F72F94">
      <w:pPr>
        <w:ind w:left="3300" w:hangingChars="1100" w:hanging="3300"/>
        <w:rPr>
          <w:rFonts w:asciiTheme="minorEastAsia" w:hAnsiTheme="minorEastAsia"/>
          <w:sz w:val="30"/>
          <w:szCs w:val="30"/>
        </w:rPr>
      </w:pPr>
    </w:p>
    <w:p w:rsidR="00550958" w:rsidRDefault="00550958" w:rsidP="00F72F94">
      <w:pPr>
        <w:ind w:left="3300" w:hangingChars="1100" w:hanging="3300"/>
        <w:rPr>
          <w:rFonts w:asciiTheme="minorEastAsia" w:hAnsiTheme="minorEastAsia"/>
          <w:sz w:val="30"/>
          <w:szCs w:val="30"/>
        </w:rPr>
      </w:pPr>
    </w:p>
    <w:p w:rsidR="00550958" w:rsidRPr="00C73363" w:rsidRDefault="00550958" w:rsidP="00F72F94">
      <w:pPr>
        <w:ind w:left="3300" w:hangingChars="1100" w:hanging="3300"/>
        <w:rPr>
          <w:rFonts w:asciiTheme="minorEastAsia" w:hAnsiTheme="minorEastAsia"/>
          <w:sz w:val="30"/>
          <w:szCs w:val="30"/>
        </w:rPr>
      </w:pPr>
    </w:p>
    <w:p w:rsidR="00F00AF2" w:rsidRDefault="00F00AF2" w:rsidP="00F00AF2">
      <w:pPr>
        <w:ind w:leftChars="200" w:left="3120" w:hangingChars="900" w:hanging="2700"/>
        <w:rPr>
          <w:rFonts w:asciiTheme="minorEastAsia" w:hAnsiTheme="minorEastAsia"/>
          <w:sz w:val="30"/>
          <w:szCs w:val="30"/>
        </w:rPr>
      </w:pPr>
      <w:r w:rsidRPr="00C73363">
        <w:rPr>
          <w:rFonts w:asciiTheme="minorEastAsia" w:hAnsiTheme="minorEastAsia" w:hint="eastAsia"/>
          <w:sz w:val="30"/>
          <w:szCs w:val="30"/>
        </w:rPr>
        <w:lastRenderedPageBreak/>
        <w:t>2、点击右上方</w:t>
      </w:r>
      <w:r w:rsidRPr="00C73363">
        <w:rPr>
          <w:rFonts w:asciiTheme="minorEastAsia" w:hAnsiTheme="minorEastAsia" w:hint="eastAsia"/>
          <w:b/>
          <w:sz w:val="30"/>
          <w:szCs w:val="30"/>
          <w:highlight w:val="cyan"/>
        </w:rPr>
        <w:t>转账</w:t>
      </w:r>
      <w:r w:rsidRPr="00C73363">
        <w:rPr>
          <w:rFonts w:asciiTheme="minorEastAsia" w:hAnsiTheme="minorEastAsia" w:hint="eastAsia"/>
          <w:sz w:val="30"/>
          <w:szCs w:val="30"/>
        </w:rPr>
        <w:t>图标，按提示进行账户签约。</w:t>
      </w:r>
    </w:p>
    <w:p w:rsidR="00F72F94" w:rsidRDefault="00F72F94" w:rsidP="002D6D5E">
      <w:pPr>
        <w:ind w:leftChars="200" w:left="3120" w:hangingChars="900" w:hanging="2700"/>
        <w:jc w:val="center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noProof/>
          <w:sz w:val="30"/>
          <w:szCs w:val="30"/>
        </w:rPr>
        <w:drawing>
          <wp:inline distT="0" distB="0" distL="0" distR="0">
            <wp:extent cx="3067050" cy="2057400"/>
            <wp:effectExtent l="1905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F94" w:rsidRPr="00F72F94" w:rsidRDefault="00F72F94" w:rsidP="00F72F94">
      <w:pPr>
        <w:ind w:leftChars="200" w:left="3120" w:hangingChars="900" w:hanging="27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（</w:t>
      </w:r>
      <w:r>
        <w:rPr>
          <w:rFonts w:asciiTheme="minorEastAsia" w:hAnsiTheme="minorEastAsia"/>
          <w:sz w:val="30"/>
          <w:szCs w:val="30"/>
        </w:rPr>
        <w:t>注</w:t>
      </w:r>
      <w:r>
        <w:rPr>
          <w:rFonts w:asciiTheme="minorEastAsia" w:hAnsiTheme="minorEastAsia" w:hint="eastAsia"/>
          <w:sz w:val="30"/>
          <w:szCs w:val="30"/>
        </w:rPr>
        <w:t>：</w:t>
      </w:r>
      <w:r>
        <w:rPr>
          <w:rFonts w:asciiTheme="minorEastAsia" w:hAnsiTheme="minorEastAsia"/>
          <w:sz w:val="30"/>
          <w:szCs w:val="30"/>
        </w:rPr>
        <w:t>资金密码即登陆密码</w:t>
      </w:r>
      <w:r>
        <w:rPr>
          <w:rFonts w:asciiTheme="minorEastAsia" w:hAnsiTheme="minorEastAsia" w:hint="eastAsia"/>
          <w:sz w:val="30"/>
          <w:szCs w:val="30"/>
        </w:rPr>
        <w:t>）</w:t>
      </w:r>
    </w:p>
    <w:p w:rsidR="00550958" w:rsidRDefault="00F00AF2" w:rsidP="00550958">
      <w:pPr>
        <w:ind w:leftChars="200" w:left="3120" w:hangingChars="900" w:hanging="2700"/>
        <w:rPr>
          <w:rFonts w:asciiTheme="minorEastAsia" w:hAnsiTheme="minorEastAsia"/>
          <w:sz w:val="30"/>
          <w:szCs w:val="30"/>
        </w:rPr>
      </w:pPr>
      <w:r w:rsidRPr="00C73363">
        <w:rPr>
          <w:rFonts w:asciiTheme="minorEastAsia" w:hAnsiTheme="minorEastAsia" w:hint="eastAsia"/>
          <w:sz w:val="30"/>
          <w:szCs w:val="30"/>
        </w:rPr>
        <w:t>3、签约成功后即可进行</w:t>
      </w:r>
      <w:r w:rsidR="00505C2D">
        <w:rPr>
          <w:rFonts w:asciiTheme="minorEastAsia" w:hAnsiTheme="minorEastAsia" w:hint="eastAsia"/>
          <w:sz w:val="30"/>
          <w:szCs w:val="30"/>
        </w:rPr>
        <w:t>出入资金然后进行</w:t>
      </w:r>
      <w:r w:rsidRPr="00C73363">
        <w:rPr>
          <w:rFonts w:asciiTheme="minorEastAsia" w:hAnsiTheme="minorEastAsia" w:hint="eastAsia"/>
          <w:sz w:val="30"/>
          <w:szCs w:val="30"/>
        </w:rPr>
        <w:t>商品交易。</w:t>
      </w:r>
    </w:p>
    <w:p w:rsidR="00F72F94" w:rsidRDefault="00F72F94" w:rsidP="00F00AF2">
      <w:pPr>
        <w:ind w:leftChars="200" w:left="3120" w:hangingChars="900" w:hanging="2700"/>
        <w:rPr>
          <w:rFonts w:asciiTheme="minorEastAsia" w:hAnsiTheme="minorEastAsia" w:hint="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4</w:t>
      </w:r>
      <w:r w:rsidR="00550958">
        <w:rPr>
          <w:rFonts w:asciiTheme="minorEastAsia" w:hAnsiTheme="minorEastAsia" w:hint="eastAsia"/>
          <w:sz w:val="30"/>
          <w:szCs w:val="30"/>
        </w:rPr>
        <w:t>、交易客户端交易的产品包括</w:t>
      </w:r>
      <w:r w:rsidR="00550958" w:rsidRPr="00794BAC">
        <w:rPr>
          <w:rFonts w:asciiTheme="minorEastAsia" w:hAnsiTheme="minorEastAsia" w:hint="eastAsia"/>
          <w:sz w:val="30"/>
          <w:szCs w:val="30"/>
          <w:highlight w:val="cyan"/>
        </w:rPr>
        <w:t>挂牌商品</w:t>
      </w:r>
      <w:r w:rsidR="00550958">
        <w:rPr>
          <w:rFonts w:asciiTheme="minorEastAsia" w:hAnsiTheme="minorEastAsia" w:hint="eastAsia"/>
          <w:sz w:val="30"/>
          <w:szCs w:val="30"/>
        </w:rPr>
        <w:t>和</w:t>
      </w:r>
      <w:r w:rsidR="00550958" w:rsidRPr="00794BAC">
        <w:rPr>
          <w:rFonts w:asciiTheme="minorEastAsia" w:hAnsiTheme="minorEastAsia" w:hint="eastAsia"/>
          <w:sz w:val="30"/>
          <w:szCs w:val="30"/>
          <w:highlight w:val="cyan"/>
        </w:rPr>
        <w:t>现货商品</w:t>
      </w:r>
      <w:r w:rsidR="00550958">
        <w:rPr>
          <w:rFonts w:asciiTheme="minorEastAsia" w:hAnsiTheme="minorEastAsia" w:hint="eastAsia"/>
          <w:sz w:val="30"/>
          <w:szCs w:val="30"/>
        </w:rPr>
        <w:t>。</w:t>
      </w:r>
    </w:p>
    <w:p w:rsidR="00CA2939" w:rsidRDefault="00CA2939" w:rsidP="00CA2939">
      <w:pPr>
        <w:ind w:leftChars="200" w:left="3120" w:hangingChars="900" w:hanging="2700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“挂牌”交易板块交易远期合约，“现货”交易板块交易现货。</w:t>
      </w:r>
    </w:p>
    <w:p w:rsidR="00CD5C2C" w:rsidRPr="00CA2939" w:rsidRDefault="00550958" w:rsidP="00CA2939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noProof/>
          <w:sz w:val="30"/>
          <w:szCs w:val="30"/>
        </w:rPr>
        <w:drawing>
          <wp:inline distT="0" distB="0" distL="0" distR="0">
            <wp:extent cx="5274310" cy="2943225"/>
            <wp:effectExtent l="19050" t="0" r="254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2939">
        <w:rPr>
          <w:rFonts w:hint="eastAsia"/>
        </w:rPr>
        <w:t xml:space="preserve"> </w:t>
      </w:r>
    </w:p>
    <w:p w:rsidR="00270F84" w:rsidRPr="00CD5C2C" w:rsidRDefault="00CD5C2C" w:rsidP="00CD5C2C">
      <w:pPr>
        <w:jc w:val="right"/>
        <w:rPr>
          <w:sz w:val="32"/>
          <w:szCs w:val="32"/>
        </w:rPr>
      </w:pPr>
      <w:r w:rsidRPr="00CD5C2C">
        <w:rPr>
          <w:rFonts w:hint="eastAsia"/>
          <w:sz w:val="32"/>
          <w:szCs w:val="32"/>
        </w:rPr>
        <w:t>攀枝花钒钛交易中心有限公司</w:t>
      </w:r>
    </w:p>
    <w:p w:rsidR="00CD5C2C" w:rsidRPr="00CD5C2C" w:rsidRDefault="00270F84" w:rsidP="00270F84">
      <w:pPr>
        <w:jc w:val="right"/>
        <w:rPr>
          <w:sz w:val="32"/>
          <w:szCs w:val="32"/>
        </w:rPr>
      </w:pPr>
      <w:r w:rsidRPr="00CD5C2C">
        <w:rPr>
          <w:rFonts w:hint="eastAsia"/>
          <w:sz w:val="32"/>
          <w:szCs w:val="32"/>
        </w:rPr>
        <w:t>咨询电话：</w:t>
      </w:r>
      <w:r w:rsidRPr="00CD5C2C">
        <w:rPr>
          <w:rFonts w:hint="eastAsia"/>
          <w:sz w:val="32"/>
          <w:szCs w:val="32"/>
        </w:rPr>
        <w:t>0812-2273511  2273309</w:t>
      </w:r>
    </w:p>
    <w:p w:rsidR="00270F84" w:rsidRPr="00CD5C2C" w:rsidRDefault="00270F84" w:rsidP="00576BC3">
      <w:pPr>
        <w:wordWrap w:val="0"/>
        <w:jc w:val="right"/>
        <w:rPr>
          <w:sz w:val="32"/>
          <w:szCs w:val="32"/>
        </w:rPr>
      </w:pPr>
      <w:r w:rsidRPr="00CD5C2C">
        <w:rPr>
          <w:rFonts w:hint="eastAsia"/>
          <w:sz w:val="32"/>
          <w:szCs w:val="32"/>
        </w:rPr>
        <w:t xml:space="preserve"> </w:t>
      </w:r>
      <w:r w:rsidR="00576BC3">
        <w:rPr>
          <w:rFonts w:hint="eastAsia"/>
          <w:sz w:val="32"/>
          <w:szCs w:val="32"/>
        </w:rPr>
        <w:t xml:space="preserve">     </w:t>
      </w:r>
      <w:r w:rsidRPr="00CD5C2C">
        <w:rPr>
          <w:rFonts w:hint="eastAsia"/>
          <w:sz w:val="32"/>
          <w:szCs w:val="32"/>
        </w:rPr>
        <w:t xml:space="preserve"> </w:t>
      </w:r>
      <w:r w:rsidR="00576BC3">
        <w:rPr>
          <w:rFonts w:hint="eastAsia"/>
          <w:sz w:val="32"/>
          <w:szCs w:val="32"/>
        </w:rPr>
        <w:t xml:space="preserve"> </w:t>
      </w:r>
      <w:r w:rsidRPr="00CD5C2C">
        <w:rPr>
          <w:rFonts w:hint="eastAsia"/>
          <w:sz w:val="32"/>
          <w:szCs w:val="32"/>
        </w:rPr>
        <w:t>13982346115</w:t>
      </w:r>
      <w:r w:rsidR="00576BC3">
        <w:rPr>
          <w:rFonts w:hint="eastAsia"/>
          <w:sz w:val="32"/>
          <w:szCs w:val="32"/>
        </w:rPr>
        <w:t xml:space="preserve">   </w:t>
      </w:r>
      <w:r w:rsidRPr="00CD5C2C">
        <w:rPr>
          <w:rFonts w:hint="eastAsia"/>
          <w:sz w:val="32"/>
          <w:szCs w:val="32"/>
        </w:rPr>
        <w:t>罗先生</w:t>
      </w:r>
    </w:p>
    <w:sectPr w:rsidR="00270F84" w:rsidRPr="00CD5C2C" w:rsidSect="00CA293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259" w:rsidRDefault="00615259" w:rsidP="00D406AF">
      <w:r>
        <w:separator/>
      </w:r>
    </w:p>
  </w:endnote>
  <w:endnote w:type="continuationSeparator" w:id="1">
    <w:p w:rsidR="00615259" w:rsidRDefault="00615259" w:rsidP="00D40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C2D" w:rsidRDefault="00505C2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C2D" w:rsidRDefault="00505C2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C2D" w:rsidRDefault="00505C2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259" w:rsidRDefault="00615259" w:rsidP="00D406AF">
      <w:r>
        <w:separator/>
      </w:r>
    </w:p>
  </w:footnote>
  <w:footnote w:type="continuationSeparator" w:id="1">
    <w:p w:rsidR="00615259" w:rsidRDefault="00615259" w:rsidP="00D406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C2D" w:rsidRDefault="00505C2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6AF" w:rsidRDefault="00D406AF" w:rsidP="00505C2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C2D" w:rsidRDefault="00505C2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06AF"/>
    <w:rsid w:val="00023370"/>
    <w:rsid w:val="0007136B"/>
    <w:rsid w:val="000855CC"/>
    <w:rsid w:val="00093690"/>
    <w:rsid w:val="001F7472"/>
    <w:rsid w:val="00215CA8"/>
    <w:rsid w:val="00254255"/>
    <w:rsid w:val="00262C6D"/>
    <w:rsid w:val="00270F84"/>
    <w:rsid w:val="00286733"/>
    <w:rsid w:val="00286E8A"/>
    <w:rsid w:val="002A0106"/>
    <w:rsid w:val="002C2337"/>
    <w:rsid w:val="002D178E"/>
    <w:rsid w:val="002D6D5E"/>
    <w:rsid w:val="003B4509"/>
    <w:rsid w:val="004424CE"/>
    <w:rsid w:val="0048294F"/>
    <w:rsid w:val="004837BF"/>
    <w:rsid w:val="005001A6"/>
    <w:rsid w:val="00505C2D"/>
    <w:rsid w:val="00550958"/>
    <w:rsid w:val="00566394"/>
    <w:rsid w:val="00567814"/>
    <w:rsid w:val="00576BC3"/>
    <w:rsid w:val="005C099D"/>
    <w:rsid w:val="005E650C"/>
    <w:rsid w:val="00615259"/>
    <w:rsid w:val="00623DD6"/>
    <w:rsid w:val="00670D4A"/>
    <w:rsid w:val="00675702"/>
    <w:rsid w:val="006A799E"/>
    <w:rsid w:val="006A7C68"/>
    <w:rsid w:val="00794BAC"/>
    <w:rsid w:val="007D560A"/>
    <w:rsid w:val="008A3882"/>
    <w:rsid w:val="008F740B"/>
    <w:rsid w:val="00926936"/>
    <w:rsid w:val="00961D54"/>
    <w:rsid w:val="009B2E8D"/>
    <w:rsid w:val="00B105FD"/>
    <w:rsid w:val="00B135DE"/>
    <w:rsid w:val="00B33E4F"/>
    <w:rsid w:val="00B957A0"/>
    <w:rsid w:val="00C73363"/>
    <w:rsid w:val="00CA2939"/>
    <w:rsid w:val="00CD5C2C"/>
    <w:rsid w:val="00D04C49"/>
    <w:rsid w:val="00D406AF"/>
    <w:rsid w:val="00F00AF2"/>
    <w:rsid w:val="00F72F94"/>
    <w:rsid w:val="00F92011"/>
    <w:rsid w:val="00FF5C09"/>
    <w:rsid w:val="00FF6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6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0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06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06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06AF"/>
    <w:rPr>
      <w:sz w:val="18"/>
      <w:szCs w:val="18"/>
    </w:rPr>
  </w:style>
  <w:style w:type="character" w:customStyle="1" w:styleId="w4001">
    <w:name w:val="w4001"/>
    <w:basedOn w:val="a0"/>
    <w:rsid w:val="00286E8A"/>
    <w:rPr>
      <w:vanish w:val="0"/>
      <w:webHidden w:val="0"/>
      <w:sz w:val="21"/>
      <w:szCs w:val="21"/>
      <w:specVanish w:val="0"/>
    </w:rPr>
  </w:style>
  <w:style w:type="paragraph" w:styleId="a5">
    <w:name w:val="Balloon Text"/>
    <w:basedOn w:val="a"/>
    <w:link w:val="Char1"/>
    <w:uiPriority w:val="99"/>
    <w:semiHidden/>
    <w:unhideWhenUsed/>
    <w:rsid w:val="00B135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135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120</Words>
  <Characters>689</Characters>
  <Application>Microsoft Office Word</Application>
  <DocSecurity>0</DocSecurity>
  <Lines>5</Lines>
  <Paragraphs>1</Paragraphs>
  <ScaleCrop>false</ScaleCrop>
  <Company>http://www.deepbbs.org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深度联盟http://www.deepbbs.org</dc:creator>
  <cp:keywords/>
  <dc:description/>
  <cp:lastModifiedBy>深度联盟http://www.deepbbs.org</cp:lastModifiedBy>
  <cp:revision>32</cp:revision>
  <dcterms:created xsi:type="dcterms:W3CDTF">2016-03-10T08:04:00Z</dcterms:created>
  <dcterms:modified xsi:type="dcterms:W3CDTF">2016-03-17T05:42:00Z</dcterms:modified>
</cp:coreProperties>
</file>