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52"/>
          <w:szCs w:val="52"/>
        </w:rPr>
      </w:pPr>
      <w:r>
        <w:rPr>
          <w:sz w:val="52"/>
          <w:szCs w:val="52"/>
        </w:rPr>
        <w:t>现货挂牌流程</w:t>
      </w:r>
    </w:p>
    <w:p>
      <w:pPr>
        <w:tabs>
          <w:tab w:val="left" w:pos="245"/>
        </w:tabs>
        <w:jc w:val="left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ab/>
      </w:r>
      <w:r>
        <w:rPr>
          <w:rFonts w:hint="eastAsia"/>
          <w:b/>
          <w:bCs/>
          <w:sz w:val="28"/>
          <w:szCs w:val="28"/>
          <w:lang w:val="en-US" w:eastAsia="zh-CN"/>
        </w:rPr>
        <w:t>登陆交易账户</w:t>
      </w:r>
    </w:p>
    <w:p>
      <w:pPr>
        <w:jc w:val="left"/>
        <w:rPr>
          <w:color w:val="0000FF"/>
          <w:szCs w:val="21"/>
        </w:rPr>
      </w:pPr>
      <w:r>
        <w:rPr>
          <w:color w:val="0000FF"/>
          <w:szCs w:val="21"/>
        </w:rPr>
        <w:pict>
          <v:shape id="_x0000_s2051" o:spid="_x0000_s2051" o:spt="63" type="#_x0000_t63" style="position:absolute;left:0pt;margin-left:320.55pt;margin-top:14.1pt;height:82.65pt;width:190.95pt;z-index:251658240;mso-width-relative:page;mso-height-relative:page;" fillcolor="#F79646" filled="t" stroked="t" coordsize="21600,21600" adj="1350,2592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</w:pPr>
                  <w:r>
                    <w:t>登陆交易</w:t>
                  </w:r>
                  <w:r>
                    <w:rPr>
                      <w:rFonts w:hint="eastAsia"/>
                      <w:lang w:val="en-US" w:eastAsia="zh-CN"/>
                    </w:rPr>
                    <w:t>账号</w:t>
                  </w:r>
                </w:p>
              </w:txbxContent>
            </v:textbox>
          </v:shape>
        </w:pict>
      </w:r>
      <w:r>
        <w:rPr>
          <w:color w:val="0000FF"/>
          <w:szCs w:val="21"/>
        </w:rPr>
        <w:drawing>
          <wp:inline distT="0" distB="0" distL="0" distR="0">
            <wp:extent cx="4257040" cy="2523490"/>
            <wp:effectExtent l="19050" t="0" r="0" b="0"/>
            <wp:docPr id="1" name="图片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1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57143" cy="2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szCs w:val="21"/>
        </w:rPr>
      </w:pPr>
    </w:p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left"/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sz w:val="21"/>
        </w:rPr>
        <w:pict>
          <v:shape id="_x0000_s2064" o:spid="_x0000_s2064" o:spt="63" type="#_x0000_t63" style="position:absolute;left:0pt;margin-left:23.5pt;margin-top:22.7pt;height:48.1pt;width:92.5pt;z-index:251687936;mso-width-relative:page;mso-height-relative:page;" fillcolor="#F79646" filled="t" stroked="t" coordsize="21600,21600" adj="1350,25920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点击现货</w:t>
                  </w:r>
                </w:p>
              </w:txbxContent>
            </v:textbox>
          </v:shape>
        </w:pict>
      </w:r>
      <w:r>
        <w:rPr>
          <w:rFonts w:hint="eastAsia"/>
          <w:b/>
          <w:bCs/>
          <w:sz w:val="28"/>
          <w:szCs w:val="28"/>
          <w:lang w:val="en-US" w:eastAsia="zh-CN"/>
        </w:rPr>
        <w:t>进入现货交易交界面</w:t>
      </w: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p>
      <w:pPr>
        <w:jc w:val="left"/>
        <w:rPr>
          <w:rFonts w:hint="eastAsia" w:eastAsiaTheme="minorEastAsia"/>
          <w:szCs w:val="21"/>
          <w:lang w:val="en-US" w:eastAsia="zh-CN"/>
        </w:rPr>
      </w:pPr>
    </w:p>
    <w:p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drawing>
          <wp:inline distT="0" distB="0" distL="0" distR="0">
            <wp:extent cx="6365240" cy="3491230"/>
            <wp:effectExtent l="0" t="0" r="16510" b="1397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69089" cy="3491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szCs w:val="21"/>
        </w:rPr>
      </w:pPr>
      <w:r>
        <w:rPr>
          <w:sz w:val="21"/>
        </w:rPr>
        <w:pict>
          <v:shape id="_x0000_s2065" o:spid="_x0000_s2065" o:spt="63" type="#_x0000_t63" style="position:absolute;left:0pt;margin-left:177.85pt;margin-top:-34.85pt;height:61.85pt;width:135pt;z-index:251688960;mso-width-relative:page;mso-height-relative:page;" fillcolor="#F79646" filled="t" stroked="t" coordsize="21600,21600" adj="1350,25920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进入现货交易界面</w:t>
                  </w:r>
                </w:p>
              </w:txbxContent>
            </v:textbox>
          </v:shape>
        </w:pict>
      </w:r>
    </w:p>
    <w:p>
      <w:pPr>
        <w:jc w:val="left"/>
        <w:rPr>
          <w:szCs w:val="21"/>
        </w:rPr>
      </w:pPr>
      <w:r>
        <w:rPr>
          <w:szCs w:val="21"/>
        </w:rPr>
        <w:drawing>
          <wp:inline distT="0" distB="0" distL="0" distR="0">
            <wp:extent cx="6192520" cy="3232150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3232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szCs w:val="21"/>
        </w:rPr>
      </w:pPr>
    </w:p>
    <w:p>
      <w:pPr>
        <w:jc w:val="left"/>
        <w:rPr>
          <w:rFonts w:hint="eastAsia" w:eastAsiaTheme="minorEastAsia"/>
          <w:szCs w:val="21"/>
          <w:lang w:val="en-US" w:eastAsia="zh-CN"/>
        </w:rPr>
      </w:pPr>
    </w:p>
    <w:p>
      <w:pPr>
        <w:jc w:val="left"/>
        <w:rPr>
          <w:rFonts w:hint="eastAsia" w:eastAsiaTheme="minorEastAsia"/>
          <w:szCs w:val="21"/>
          <w:lang w:val="en-US" w:eastAsia="zh-CN"/>
        </w:rPr>
      </w:pPr>
    </w:p>
    <w:p>
      <w:pPr>
        <w:jc w:val="left"/>
        <w:rPr>
          <w:rFonts w:hint="eastAsia"/>
          <w:szCs w:val="21"/>
          <w:lang w:val="en-US" w:eastAsia="zh-CN"/>
        </w:rPr>
      </w:pPr>
      <w:r>
        <w:rPr>
          <w:sz w:val="28"/>
        </w:rPr>
        <w:pict>
          <v:shape id="_x0000_s2066" o:spid="_x0000_s2066" o:spt="63" type="#_x0000_t63" style="position:absolute;left:0pt;margin-left:117.9pt;margin-top:1.35pt;height:63.8pt;width:203.05pt;z-index:251689984;mso-width-relative:page;mso-height-relative:page;" fillcolor="#F79646" filled="t" stroked="t" coordsize="21600,21600" adj="1350,25920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点击卖方挂牌或者买方挂牌</w:t>
                  </w:r>
                </w:p>
              </w:txbxContent>
            </v:textbox>
          </v:shape>
        </w:pict>
      </w:r>
      <w:r>
        <w:rPr>
          <w:rFonts w:hint="eastAsia"/>
          <w:b/>
          <w:bCs/>
          <w:sz w:val="28"/>
          <w:szCs w:val="28"/>
          <w:lang w:val="en-US" w:eastAsia="zh-CN"/>
        </w:rPr>
        <w:t>进行现货商品挂牌</w:t>
      </w:r>
    </w:p>
    <w:p>
      <w:pPr>
        <w:jc w:val="left"/>
        <w:rPr>
          <w:rFonts w:hint="eastAsia"/>
          <w:szCs w:val="21"/>
          <w:lang w:val="en-US" w:eastAsia="zh-CN"/>
        </w:rPr>
      </w:pPr>
    </w:p>
    <w:p>
      <w:pPr>
        <w:jc w:val="left"/>
        <w:rPr>
          <w:szCs w:val="21"/>
        </w:rPr>
      </w:pPr>
      <w:r>
        <w:rPr>
          <w:szCs w:val="21"/>
        </w:rPr>
        <w:drawing>
          <wp:inline distT="0" distB="0" distL="0" distR="0">
            <wp:extent cx="1772920" cy="3896360"/>
            <wp:effectExtent l="0" t="0" r="1778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2920" cy="389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选择商品的相关内容选择挂牌条件</w:t>
      </w:r>
    </w:p>
    <w:p>
      <w:pPr>
        <w:jc w:val="left"/>
        <w:rPr>
          <w:szCs w:val="21"/>
        </w:rPr>
      </w:pPr>
      <w:r>
        <w:rPr>
          <w:sz w:val="28"/>
        </w:rPr>
        <w:pict>
          <v:shape id="_x0000_s2067" o:spid="_x0000_s2067" o:spt="63" type="#_x0000_t63" style="position:absolute;left:0pt;margin-left:44.1pt;margin-top:3.25pt;height:43.8pt;width:77.5pt;z-index:251691008;mso-width-relative:page;mso-height-relative:page;" fillcolor="#F79646" filled="t" stroked="t" coordsize="21600,21600" adj="1350,25920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选择板块</w:t>
                  </w:r>
                </w:p>
              </w:txbxContent>
            </v:textbox>
          </v:shape>
        </w:pict>
      </w: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p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drawing>
          <wp:inline distT="0" distB="0" distL="0" distR="0">
            <wp:extent cx="1884680" cy="2838450"/>
            <wp:effectExtent l="0" t="0" r="127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468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szCs w:val="21"/>
        </w:rPr>
      </w:pPr>
    </w:p>
    <w:p>
      <w:pPr>
        <w:jc w:val="left"/>
        <w:rPr>
          <w:rFonts w:hint="eastAsia"/>
          <w:szCs w:val="21"/>
        </w:rPr>
      </w:pPr>
    </w:p>
    <w:p>
      <w:pPr>
        <w:jc w:val="left"/>
        <w:rPr>
          <w:rFonts w:hint="eastAsia"/>
          <w:szCs w:val="21"/>
        </w:rPr>
      </w:pPr>
      <w:r>
        <w:rPr>
          <w:sz w:val="21"/>
        </w:rPr>
        <w:pict>
          <v:shape id="_x0000_s2068" o:spid="_x0000_s2068" o:spt="63" type="#_x0000_t63" style="position:absolute;left:0pt;margin-left:200.35pt;margin-top:5.1pt;height:65.65pt;width:198.1pt;z-index:251692032;mso-width-relative:page;mso-height-relative:page;" fillcolor="#F79646" filled="t" stroked="t" coordsize="21600,21600" adj="1350,25920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按照相关要求填写</w:t>
                  </w:r>
                </w:p>
              </w:txbxContent>
            </v:textbox>
          </v:shape>
        </w:pict>
      </w:r>
    </w:p>
    <w:p>
      <w:pPr>
        <w:jc w:val="left"/>
        <w:rPr>
          <w:szCs w:val="21"/>
        </w:rPr>
      </w:pPr>
      <w:r>
        <w:rPr>
          <w:szCs w:val="21"/>
        </w:rPr>
        <w:drawing>
          <wp:inline distT="0" distB="0" distL="0" distR="0">
            <wp:extent cx="2695575" cy="3928110"/>
            <wp:effectExtent l="1905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928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p>
      <w:pPr>
        <w:jc w:val="left"/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选择完成即可确定挂牌</w:t>
      </w: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  <w:r>
        <w:rPr>
          <w:szCs w:val="21"/>
        </w:rPr>
        <w:drawing>
          <wp:inline distT="0" distB="0" distL="0" distR="0">
            <wp:extent cx="6192520" cy="2341880"/>
            <wp:effectExtent l="0" t="0" r="17780" b="127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2341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pict>
          <v:shape id="_x0000_s2058" o:spid="_x0000_s2058" o:spt="63" type="#_x0000_t63" style="position:absolute;left:0pt;margin-left:121.9pt;margin-top:108.4pt;height:52.3pt;width:95.1pt;rotation:10710448f;z-index:251664384;mso-width-relative:page;mso-height-relative:page;" fillcolor="#F79646" filled="t" stroked="t" coordsize="21600,21600" adj="-7128,29595">
            <v:path/>
            <v:fill on="t" color2="#FFFFFF" focussize="0,0"/>
            <v:stroke weight="0.25pt" color="#000000" joinstyle="miter"/>
            <v:imagedata o:title=""/>
            <o:lock v:ext="edit" aspectratio="f"/>
            <v:shadow on="t" type="perspective" color="#984807" opacity="32768f" offset="1pt,2pt" offset2="-1pt,-2pt" origin="0f,0f" matrix="65536f,0f,0f,65536f,0,0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点击确定</w:t>
                  </w:r>
                </w:p>
              </w:txbxContent>
            </v:textbox>
          </v:shape>
        </w:pict>
      </w: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p>
      <w:pPr>
        <w:jc w:val="left"/>
        <w:rPr>
          <w:rFonts w:hint="eastAsia" w:eastAsiaTheme="minorEastAsia"/>
          <w:szCs w:val="21"/>
          <w:lang w:val="en-US" w:eastAsia="zh-CN"/>
        </w:rPr>
      </w:pPr>
    </w:p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sz w:val="21"/>
        </w:rPr>
        <w:pict>
          <v:shape id="_x0000_s2062" o:spid="_x0000_s2062" o:spt="63" type="#_x0000_t63" style="position:absolute;left:0pt;margin-left:136.1pt;margin-top:30.1pt;height:51.9pt;width:81.25pt;z-index:251685888;mso-width-relative:page;mso-height-relative:page;" fillcolor="#F79646" filled="t" stroked="t" coordsize="21600,21600" adj="1350,25920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双击商品</w:t>
                  </w:r>
                </w:p>
              </w:txbxContent>
            </v:textbox>
          </v:shape>
        </w:pict>
      </w:r>
      <w:r>
        <w:rPr>
          <w:rFonts w:hint="eastAsia"/>
          <w:b/>
          <w:bCs/>
          <w:sz w:val="28"/>
          <w:szCs w:val="28"/>
          <w:lang w:val="en-US" w:eastAsia="zh-CN"/>
        </w:rPr>
        <w:t>进行现货的摘牌</w:t>
      </w:r>
    </w:p>
    <w:p>
      <w:pPr>
        <w:jc w:val="left"/>
        <w:rPr>
          <w:rFonts w:hint="eastAsia" w:eastAsiaTheme="minorEastAsia"/>
          <w:szCs w:val="21"/>
          <w:lang w:val="en-US" w:eastAsia="zh-CN"/>
        </w:rPr>
      </w:pPr>
    </w:p>
    <w:p>
      <w:pPr>
        <w:jc w:val="left"/>
        <w:rPr>
          <w:rFonts w:hint="eastAsia" w:eastAsiaTheme="minorEastAsia"/>
          <w:szCs w:val="21"/>
          <w:lang w:val="en-US" w:eastAsia="zh-CN"/>
        </w:rPr>
      </w:pPr>
    </w:p>
    <w:p>
      <w:pPr>
        <w:jc w:val="left"/>
        <w:rPr>
          <w:rFonts w:hint="eastAsia" w:eastAsiaTheme="minorEastAsia"/>
          <w:szCs w:val="21"/>
          <w:lang w:val="en-US" w:eastAsia="zh-CN"/>
        </w:rPr>
      </w:pPr>
      <w:r>
        <w:drawing>
          <wp:inline distT="0" distB="0" distL="114300" distR="114300">
            <wp:extent cx="6177915" cy="3439160"/>
            <wp:effectExtent l="0" t="0" r="13335" b="889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77915" cy="34391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eastAsiaTheme="minorEastAsia"/>
          <w:szCs w:val="21"/>
          <w:lang w:val="en-US" w:eastAsia="zh-CN"/>
        </w:rPr>
      </w:pPr>
    </w:p>
    <w:p>
      <w:pPr>
        <w:jc w:val="left"/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点击确定即可摘牌</w:t>
      </w:r>
    </w:p>
    <w:p>
      <w:pPr>
        <w:jc w:val="left"/>
      </w:pPr>
      <w:bookmarkStart w:id="0" w:name="_GoBack"/>
      <w:bookmarkEnd w:id="0"/>
    </w:p>
    <w:p>
      <w:pPr>
        <w:jc w:val="left"/>
      </w:pPr>
    </w:p>
    <w:p>
      <w:pPr>
        <w:jc w:val="left"/>
      </w:pPr>
      <w:r>
        <w:rPr>
          <w:sz w:val="21"/>
        </w:rPr>
        <w:pict>
          <v:shape id="_x0000_s2063" o:spid="_x0000_s2063" o:spt="63" type="#_x0000_t63" style="position:absolute;left:0pt;margin-left:85.1pt;margin-top:273.1pt;height:64.15pt;width:84.4pt;rotation:6553600f;z-index:251686912;mso-width-relative:page;mso-height-relative:page;" fillcolor="#F79646" filled="t" stroked="t" coordsize="21600,21600" adj="1350,25920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点击确定</w:t>
                  </w:r>
                </w:p>
              </w:txbxContent>
            </v:textbox>
          </v:shape>
        </w:pict>
      </w:r>
      <w:r>
        <w:drawing>
          <wp:inline distT="0" distB="0" distL="114300" distR="114300">
            <wp:extent cx="6177915" cy="3509645"/>
            <wp:effectExtent l="0" t="0" r="13335" b="1460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77915" cy="3509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077" w:bottom="144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5E07"/>
    <w:rsid w:val="00004041"/>
    <w:rsid w:val="000046BA"/>
    <w:rsid w:val="00024E3E"/>
    <w:rsid w:val="00032E1E"/>
    <w:rsid w:val="00054059"/>
    <w:rsid w:val="000838B6"/>
    <w:rsid w:val="00103279"/>
    <w:rsid w:val="00105E21"/>
    <w:rsid w:val="00116CA9"/>
    <w:rsid w:val="001B5447"/>
    <w:rsid w:val="001C5525"/>
    <w:rsid w:val="001D25E4"/>
    <w:rsid w:val="001D5E07"/>
    <w:rsid w:val="00220A13"/>
    <w:rsid w:val="002B5982"/>
    <w:rsid w:val="002E67E1"/>
    <w:rsid w:val="002F3FF0"/>
    <w:rsid w:val="00301385"/>
    <w:rsid w:val="0032002E"/>
    <w:rsid w:val="0038347A"/>
    <w:rsid w:val="003A2AAF"/>
    <w:rsid w:val="003E1864"/>
    <w:rsid w:val="00416E0C"/>
    <w:rsid w:val="0043343B"/>
    <w:rsid w:val="004722C6"/>
    <w:rsid w:val="00496611"/>
    <w:rsid w:val="00574C2D"/>
    <w:rsid w:val="00575C2F"/>
    <w:rsid w:val="0058344E"/>
    <w:rsid w:val="00591E9A"/>
    <w:rsid w:val="005C0461"/>
    <w:rsid w:val="006378DF"/>
    <w:rsid w:val="00686458"/>
    <w:rsid w:val="006A5A69"/>
    <w:rsid w:val="006B5A63"/>
    <w:rsid w:val="006E2B12"/>
    <w:rsid w:val="006F3661"/>
    <w:rsid w:val="00702914"/>
    <w:rsid w:val="00767B11"/>
    <w:rsid w:val="007956E9"/>
    <w:rsid w:val="007F55FE"/>
    <w:rsid w:val="008005B1"/>
    <w:rsid w:val="00822197"/>
    <w:rsid w:val="00871757"/>
    <w:rsid w:val="008C5391"/>
    <w:rsid w:val="009245A6"/>
    <w:rsid w:val="00950CFE"/>
    <w:rsid w:val="00956BE0"/>
    <w:rsid w:val="00985557"/>
    <w:rsid w:val="00990C96"/>
    <w:rsid w:val="009A35BD"/>
    <w:rsid w:val="009B7CF7"/>
    <w:rsid w:val="009C0377"/>
    <w:rsid w:val="009C6139"/>
    <w:rsid w:val="009C7913"/>
    <w:rsid w:val="009D0F27"/>
    <w:rsid w:val="009F169D"/>
    <w:rsid w:val="00A54EA2"/>
    <w:rsid w:val="00AC4367"/>
    <w:rsid w:val="00AC700B"/>
    <w:rsid w:val="00AE5B82"/>
    <w:rsid w:val="00B4733E"/>
    <w:rsid w:val="00B5546F"/>
    <w:rsid w:val="00B774C4"/>
    <w:rsid w:val="00B86825"/>
    <w:rsid w:val="00BC038F"/>
    <w:rsid w:val="00BC6C09"/>
    <w:rsid w:val="00C13B48"/>
    <w:rsid w:val="00C144DE"/>
    <w:rsid w:val="00C179F1"/>
    <w:rsid w:val="00CE0C2B"/>
    <w:rsid w:val="00D25318"/>
    <w:rsid w:val="00D36B26"/>
    <w:rsid w:val="00D649D4"/>
    <w:rsid w:val="00D75901"/>
    <w:rsid w:val="00DF5CF5"/>
    <w:rsid w:val="00E024E6"/>
    <w:rsid w:val="00E23798"/>
    <w:rsid w:val="00E37D07"/>
    <w:rsid w:val="00F4692F"/>
    <w:rsid w:val="00FF5F14"/>
    <w:rsid w:val="06724261"/>
    <w:rsid w:val="0B6F3A9E"/>
    <w:rsid w:val="17314CAD"/>
    <w:rsid w:val="1C0E66F9"/>
    <w:rsid w:val="1E597E3C"/>
    <w:rsid w:val="387D05C8"/>
    <w:rsid w:val="46F55364"/>
    <w:rsid w:val="52427DCC"/>
    <w:rsid w:val="5881020E"/>
    <w:rsid w:val="5F623BEF"/>
    <w:rsid w:val="6C5A47A9"/>
    <w:rsid w:val="70325342"/>
    <w:rsid w:val="71C317A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semiHidden/>
    <w:uiPriority w:val="99"/>
    <w:rPr>
      <w:sz w:val="18"/>
      <w:szCs w:val="18"/>
    </w:rPr>
  </w:style>
  <w:style w:type="character" w:customStyle="1" w:styleId="13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apple-converted-space"/>
    <w:basedOn w:val="8"/>
    <w:qFormat/>
    <w:uiPriority w:val="0"/>
  </w:style>
  <w:style w:type="character" w:customStyle="1" w:styleId="15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6">
    <w:name w:val="标题 2 Char"/>
    <w:basedOn w:val="8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gray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64"/>
    <customShpInfo spid="_x0000_s2065"/>
    <customShpInfo spid="_x0000_s2066"/>
    <customShpInfo spid="_x0000_s2067"/>
    <customShpInfo spid="_x0000_s2068"/>
    <customShpInfo spid="_x0000_s2058"/>
    <customShpInfo spid="_x0000_s2062"/>
    <customShpInfo spid="_x0000_s206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</Words>
  <Characters>41</Characters>
  <Lines>1</Lines>
  <Paragraphs>1</Paragraphs>
  <ScaleCrop>false</ScaleCrop>
  <LinksUpToDate>false</LinksUpToDate>
  <CharactersWithSpaces>47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2016-02-05T06:42:00Z</dcterms:created>
  <dc:creator>john</dc:creator>
  <cp:lastModifiedBy>john</cp:lastModifiedBy>
  <cp:lastPrinted>2015-04-24T09:22:00Z</cp:lastPrinted>
  <dcterms:modified xsi:type="dcterms:W3CDTF">2016-05-30T09:29:02Z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